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5FA7" w14:textId="77777777" w:rsidR="00B81AFB" w:rsidRPr="00242B9B" w:rsidRDefault="00B81AFB">
      <w:pPr>
        <w:jc w:val="center"/>
        <w:rPr>
          <w:rFonts w:ascii="Baguet Script" w:hAnsi="Baguet Script"/>
          <w:sz w:val="56"/>
          <w:szCs w:val="40"/>
        </w:rPr>
      </w:pPr>
      <w:r w:rsidRPr="00242B9B">
        <w:rPr>
          <w:rFonts w:ascii="Baguet Script" w:hAnsi="Baguet Script"/>
          <w:sz w:val="56"/>
          <w:szCs w:val="40"/>
        </w:rPr>
        <w:t xml:space="preserve">Courtney Glock </w:t>
      </w:r>
    </w:p>
    <w:p w14:paraId="752D0620" w14:textId="7019CE90" w:rsidR="00062BAC" w:rsidRPr="00242B9B" w:rsidRDefault="00B81AFB">
      <w:pPr>
        <w:jc w:val="center"/>
        <w:rPr>
          <w:rFonts w:ascii="Baguet Script" w:hAnsi="Baguet Script"/>
          <w:sz w:val="48"/>
          <w:szCs w:val="40"/>
        </w:rPr>
      </w:pPr>
      <w:r w:rsidRPr="00242B9B">
        <w:rPr>
          <w:rFonts w:ascii="Baguet Script" w:hAnsi="Baguet Script"/>
          <w:sz w:val="56"/>
          <w:szCs w:val="40"/>
        </w:rPr>
        <w:t>Memorial Scholarship Fund</w:t>
      </w:r>
    </w:p>
    <w:p w14:paraId="5B50F4E1" w14:textId="77777777" w:rsidR="00062BAC" w:rsidRDefault="00062BAC"/>
    <w:p w14:paraId="4BCF544C" w14:textId="77777777" w:rsidR="00C128A7" w:rsidRDefault="00C128A7" w:rsidP="00D873F2">
      <w:pPr>
        <w:jc w:val="center"/>
      </w:pPr>
    </w:p>
    <w:p w14:paraId="50457940" w14:textId="2C5753B1" w:rsidR="00062BAC" w:rsidRPr="00242B9B" w:rsidRDefault="00062BAC" w:rsidP="00D873F2">
      <w:pPr>
        <w:jc w:val="center"/>
        <w:rPr>
          <w:rFonts w:ascii="Calibri" w:hAnsi="Calibri" w:cs="Calibri"/>
          <w:sz w:val="28"/>
          <w:szCs w:val="28"/>
        </w:rPr>
      </w:pPr>
      <w:r w:rsidRPr="00242B9B">
        <w:rPr>
          <w:rFonts w:ascii="Calibri" w:hAnsi="Calibri" w:cs="Calibri"/>
          <w:sz w:val="28"/>
          <w:szCs w:val="28"/>
        </w:rPr>
        <w:t xml:space="preserve">The </w:t>
      </w:r>
      <w:r w:rsidR="00B81AFB" w:rsidRPr="00242B9B">
        <w:rPr>
          <w:rFonts w:ascii="Calibri" w:hAnsi="Calibri" w:cs="Calibri"/>
          <w:sz w:val="28"/>
          <w:szCs w:val="28"/>
        </w:rPr>
        <w:t>Courtney Glock Memorial Scholarship Fund</w:t>
      </w:r>
      <w:r w:rsidR="00A61842" w:rsidRPr="00242B9B">
        <w:rPr>
          <w:rFonts w:ascii="Calibri" w:hAnsi="Calibri" w:cs="Calibri"/>
          <w:sz w:val="28"/>
          <w:szCs w:val="28"/>
        </w:rPr>
        <w:t xml:space="preserve"> was created</w:t>
      </w:r>
      <w:r w:rsidRPr="00242B9B">
        <w:rPr>
          <w:rFonts w:ascii="Calibri" w:hAnsi="Calibri" w:cs="Calibri"/>
          <w:sz w:val="28"/>
          <w:szCs w:val="28"/>
        </w:rPr>
        <w:t xml:space="preserve"> </w:t>
      </w:r>
      <w:r w:rsidR="00AF4596" w:rsidRPr="00242B9B">
        <w:rPr>
          <w:rFonts w:ascii="Calibri" w:hAnsi="Calibri" w:cs="Calibri"/>
          <w:sz w:val="28"/>
          <w:szCs w:val="28"/>
        </w:rPr>
        <w:t xml:space="preserve">by </w:t>
      </w:r>
      <w:r w:rsidR="00D873F2">
        <w:rPr>
          <w:rFonts w:ascii="Calibri" w:hAnsi="Calibri" w:cs="Calibri"/>
          <w:sz w:val="28"/>
          <w:szCs w:val="28"/>
        </w:rPr>
        <w:t xml:space="preserve">The </w:t>
      </w:r>
      <w:r w:rsidR="00AF4596" w:rsidRPr="00242B9B">
        <w:rPr>
          <w:rFonts w:ascii="Calibri" w:hAnsi="Calibri" w:cs="Calibri"/>
          <w:sz w:val="28"/>
          <w:szCs w:val="28"/>
        </w:rPr>
        <w:t>Courtney’s Kids</w:t>
      </w:r>
      <w:r w:rsidR="00D873F2">
        <w:rPr>
          <w:rFonts w:ascii="Calibri" w:hAnsi="Calibri" w:cs="Calibri"/>
          <w:sz w:val="28"/>
          <w:szCs w:val="28"/>
        </w:rPr>
        <w:t xml:space="preserve"> Foundation</w:t>
      </w:r>
      <w:r w:rsidR="00AF4596" w:rsidRPr="00242B9B">
        <w:rPr>
          <w:rFonts w:ascii="Calibri" w:hAnsi="Calibri" w:cs="Calibri"/>
          <w:sz w:val="28"/>
          <w:szCs w:val="28"/>
        </w:rPr>
        <w:t xml:space="preserve"> </w:t>
      </w:r>
      <w:r w:rsidRPr="00242B9B">
        <w:rPr>
          <w:rFonts w:ascii="Calibri" w:hAnsi="Calibri" w:cs="Calibri"/>
          <w:sz w:val="28"/>
          <w:szCs w:val="28"/>
        </w:rPr>
        <w:t xml:space="preserve">in memory of </w:t>
      </w:r>
      <w:r w:rsidR="00B81AFB" w:rsidRPr="00242B9B">
        <w:rPr>
          <w:rFonts w:ascii="Calibri" w:hAnsi="Calibri" w:cs="Calibri"/>
          <w:sz w:val="28"/>
          <w:szCs w:val="28"/>
        </w:rPr>
        <w:t xml:space="preserve">Courtney </w:t>
      </w:r>
      <w:r w:rsidR="00D873F2">
        <w:rPr>
          <w:rFonts w:ascii="Calibri" w:hAnsi="Calibri" w:cs="Calibri"/>
          <w:sz w:val="28"/>
          <w:szCs w:val="28"/>
        </w:rPr>
        <w:t xml:space="preserve">Beth </w:t>
      </w:r>
      <w:r w:rsidR="00B81AFB" w:rsidRPr="00242B9B">
        <w:rPr>
          <w:rFonts w:ascii="Calibri" w:hAnsi="Calibri" w:cs="Calibri"/>
          <w:sz w:val="28"/>
          <w:szCs w:val="28"/>
        </w:rPr>
        <w:t>Glock</w:t>
      </w:r>
      <w:r w:rsidR="00BE33F3" w:rsidRPr="00242B9B">
        <w:rPr>
          <w:rFonts w:ascii="Calibri" w:hAnsi="Calibri" w:cs="Calibri"/>
          <w:sz w:val="28"/>
          <w:szCs w:val="28"/>
        </w:rPr>
        <w:t xml:space="preserve">, </w:t>
      </w:r>
      <w:r w:rsidR="00B81AFB" w:rsidRPr="00242B9B">
        <w:rPr>
          <w:rFonts w:ascii="Calibri" w:hAnsi="Calibri" w:cs="Calibri"/>
          <w:sz w:val="28"/>
          <w:szCs w:val="28"/>
        </w:rPr>
        <w:t xml:space="preserve">a </w:t>
      </w:r>
      <w:r w:rsidR="00AF4596" w:rsidRPr="00242B9B">
        <w:rPr>
          <w:rFonts w:ascii="Calibri" w:hAnsi="Calibri" w:cs="Calibri"/>
          <w:sz w:val="28"/>
          <w:szCs w:val="28"/>
        </w:rPr>
        <w:t xml:space="preserve">dedicated and talented </w:t>
      </w:r>
      <w:r w:rsidR="00B81AFB" w:rsidRPr="00242B9B">
        <w:rPr>
          <w:rFonts w:ascii="Calibri" w:hAnsi="Calibri" w:cs="Calibri"/>
          <w:sz w:val="28"/>
          <w:szCs w:val="28"/>
        </w:rPr>
        <w:t>special educator,</w:t>
      </w:r>
      <w:r w:rsidR="00BF1FAF" w:rsidRPr="00242B9B">
        <w:rPr>
          <w:rFonts w:ascii="Calibri" w:hAnsi="Calibri" w:cs="Calibri"/>
          <w:sz w:val="28"/>
          <w:szCs w:val="28"/>
        </w:rPr>
        <w:t xml:space="preserve"> </w:t>
      </w:r>
      <w:r w:rsidR="00B81AFB" w:rsidRPr="00242B9B">
        <w:rPr>
          <w:rFonts w:ascii="Calibri" w:hAnsi="Calibri" w:cs="Calibri"/>
          <w:sz w:val="28"/>
          <w:szCs w:val="28"/>
        </w:rPr>
        <w:t>who exuded a passion for supporting children receiving special education services. The goal of this memorial scholarship fund is to support college bound students who are planning to pursue a college degree in education or special education</w:t>
      </w:r>
      <w:r w:rsidR="00D873F2">
        <w:rPr>
          <w:rFonts w:ascii="Calibri" w:hAnsi="Calibri" w:cs="Calibri"/>
          <w:sz w:val="28"/>
          <w:szCs w:val="28"/>
        </w:rPr>
        <w:t xml:space="preserve"> to carry on Courtney Beth Glock’s legacy and life mission of supporting children in need</w:t>
      </w:r>
      <w:r w:rsidR="00B81AFB" w:rsidRPr="00242B9B">
        <w:rPr>
          <w:rFonts w:ascii="Calibri" w:hAnsi="Calibri" w:cs="Calibri"/>
          <w:sz w:val="28"/>
          <w:szCs w:val="28"/>
        </w:rPr>
        <w:t>.</w:t>
      </w:r>
    </w:p>
    <w:p w14:paraId="3DD0FA14" w14:textId="77777777" w:rsidR="00242B9B" w:rsidRPr="00242B9B" w:rsidRDefault="00242B9B">
      <w:pPr>
        <w:rPr>
          <w:rFonts w:ascii="Calibri" w:hAnsi="Calibri" w:cs="Calibri"/>
        </w:rPr>
      </w:pPr>
    </w:p>
    <w:p w14:paraId="69981134" w14:textId="5FE0B5C0" w:rsidR="00242B9B" w:rsidRPr="00242B9B" w:rsidRDefault="00D873F2" w:rsidP="00242B9B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>
        <w:rPr>
          <w:rFonts w:ascii="Calibri" w:hAnsi="Calibri" w:cs="Calibri"/>
          <w:b/>
          <w:i/>
          <w:iCs/>
          <w:sz w:val="28"/>
          <w:szCs w:val="28"/>
        </w:rPr>
        <w:t xml:space="preserve">The </w:t>
      </w:r>
      <w:r w:rsidR="00242B9B" w:rsidRPr="00242B9B">
        <w:rPr>
          <w:rFonts w:ascii="Calibri" w:hAnsi="Calibri" w:cs="Calibri"/>
          <w:b/>
          <w:i/>
          <w:iCs/>
          <w:sz w:val="28"/>
          <w:szCs w:val="28"/>
        </w:rPr>
        <w:t>Courtney’s Kids</w:t>
      </w:r>
      <w:r>
        <w:rPr>
          <w:rFonts w:ascii="Calibri" w:hAnsi="Calibri" w:cs="Calibri"/>
          <w:b/>
          <w:i/>
          <w:iCs/>
          <w:sz w:val="28"/>
          <w:szCs w:val="28"/>
        </w:rPr>
        <w:t xml:space="preserve"> Foundation</w:t>
      </w:r>
      <w:r w:rsidR="00242B9B" w:rsidRPr="00242B9B">
        <w:rPr>
          <w:rFonts w:ascii="Calibri" w:hAnsi="Calibri" w:cs="Calibri"/>
          <w:b/>
          <w:i/>
          <w:iCs/>
          <w:sz w:val="28"/>
          <w:szCs w:val="28"/>
        </w:rPr>
        <w:t xml:space="preserve"> will present a one-time $1,000 scholarship award to </w:t>
      </w:r>
      <w:r w:rsidR="000C5061">
        <w:rPr>
          <w:rFonts w:ascii="Calibri" w:hAnsi="Calibri" w:cs="Calibri"/>
          <w:b/>
          <w:i/>
          <w:iCs/>
          <w:sz w:val="28"/>
          <w:szCs w:val="28"/>
        </w:rPr>
        <w:t>four</w:t>
      </w:r>
      <w:r w:rsidR="00242B9B" w:rsidRPr="00242B9B">
        <w:rPr>
          <w:rFonts w:ascii="Calibri" w:hAnsi="Calibri" w:cs="Calibri"/>
          <w:b/>
          <w:i/>
          <w:iCs/>
          <w:sz w:val="28"/>
          <w:szCs w:val="28"/>
        </w:rPr>
        <w:t xml:space="preserve"> deserving seniors</w:t>
      </w:r>
      <w:r w:rsidR="00A746A4">
        <w:rPr>
          <w:rFonts w:ascii="Calibri" w:hAnsi="Calibri" w:cs="Calibri"/>
          <w:b/>
          <w:i/>
          <w:iCs/>
          <w:sz w:val="28"/>
          <w:szCs w:val="28"/>
        </w:rPr>
        <w:t xml:space="preserve"> who plan to pursue a Bachelor-level undergraduate degree in education or special education.</w:t>
      </w:r>
    </w:p>
    <w:p w14:paraId="69CE7368" w14:textId="77777777" w:rsidR="00A746A4" w:rsidRPr="00242B9B" w:rsidRDefault="00A746A4">
      <w:pPr>
        <w:rPr>
          <w:rFonts w:ascii="Calibri" w:hAnsi="Calibri" w:cs="Calibri"/>
          <w:sz w:val="28"/>
          <w:szCs w:val="28"/>
        </w:rPr>
      </w:pPr>
    </w:p>
    <w:p w14:paraId="6F4C3C71" w14:textId="69E6BA7B" w:rsidR="00AF4596" w:rsidRPr="00242B9B" w:rsidRDefault="00AF4596">
      <w:pPr>
        <w:rPr>
          <w:rFonts w:ascii="Calibri" w:hAnsi="Calibri" w:cs="Calibri"/>
          <w:b/>
          <w:bCs/>
          <w:sz w:val="32"/>
          <w:szCs w:val="32"/>
        </w:rPr>
      </w:pPr>
      <w:r w:rsidRPr="00242B9B">
        <w:rPr>
          <w:rFonts w:ascii="Calibri" w:hAnsi="Calibri" w:cs="Calibri"/>
          <w:b/>
          <w:bCs/>
          <w:sz w:val="32"/>
          <w:szCs w:val="32"/>
        </w:rPr>
        <w:t>Minimum criteria for applicants:</w:t>
      </w:r>
    </w:p>
    <w:p w14:paraId="5E549097" w14:textId="77777777" w:rsidR="00AF4596" w:rsidRPr="00242B9B" w:rsidRDefault="00AF4596">
      <w:pPr>
        <w:rPr>
          <w:rFonts w:ascii="Calibri" w:hAnsi="Calibri" w:cs="Calibri"/>
          <w:sz w:val="28"/>
          <w:szCs w:val="28"/>
        </w:rPr>
      </w:pPr>
    </w:p>
    <w:p w14:paraId="14495AB4" w14:textId="5BE9FB80" w:rsidR="00062BAC" w:rsidRPr="00242B9B" w:rsidRDefault="00A746A4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Each student must attend a Harford County Public School and have a GPA of 3.0 or higher.</w:t>
      </w:r>
    </w:p>
    <w:p w14:paraId="182ED08E" w14:textId="31ED6A85" w:rsidR="00062BAC" w:rsidRPr="00242B9B" w:rsidRDefault="00242B9B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42B9B">
        <w:rPr>
          <w:rFonts w:ascii="Calibri" w:hAnsi="Calibri" w:cs="Calibri"/>
          <w:sz w:val="28"/>
          <w:szCs w:val="28"/>
        </w:rPr>
        <w:t>Each student m</w:t>
      </w:r>
      <w:r w:rsidR="00350D39" w:rsidRPr="00242B9B">
        <w:rPr>
          <w:rFonts w:ascii="Calibri" w:hAnsi="Calibri" w:cs="Calibri"/>
          <w:sz w:val="28"/>
          <w:szCs w:val="28"/>
        </w:rPr>
        <w:t xml:space="preserve">ust be </w:t>
      </w:r>
      <w:r w:rsidR="00AF4596" w:rsidRPr="00242B9B">
        <w:rPr>
          <w:rFonts w:ascii="Calibri" w:hAnsi="Calibri" w:cs="Calibri"/>
          <w:sz w:val="28"/>
          <w:szCs w:val="28"/>
        </w:rPr>
        <w:t xml:space="preserve">applying to attend or </w:t>
      </w:r>
      <w:r w:rsidR="00350D39" w:rsidRPr="00242B9B">
        <w:rPr>
          <w:rFonts w:ascii="Calibri" w:hAnsi="Calibri" w:cs="Calibri"/>
          <w:sz w:val="28"/>
          <w:szCs w:val="28"/>
        </w:rPr>
        <w:t>committed</w:t>
      </w:r>
      <w:r w:rsidR="00062BAC" w:rsidRPr="00242B9B">
        <w:rPr>
          <w:rFonts w:ascii="Calibri" w:hAnsi="Calibri" w:cs="Calibri"/>
          <w:sz w:val="28"/>
          <w:szCs w:val="28"/>
        </w:rPr>
        <w:t xml:space="preserve"> to</w:t>
      </w:r>
      <w:r w:rsidR="00350D39" w:rsidRPr="00242B9B">
        <w:rPr>
          <w:rFonts w:ascii="Calibri" w:hAnsi="Calibri" w:cs="Calibri"/>
          <w:sz w:val="28"/>
          <w:szCs w:val="28"/>
        </w:rPr>
        <w:t xml:space="preserve"> attend</w:t>
      </w:r>
      <w:r w:rsidR="00062BAC" w:rsidRPr="00242B9B">
        <w:rPr>
          <w:rFonts w:ascii="Calibri" w:hAnsi="Calibri" w:cs="Calibri"/>
          <w:sz w:val="28"/>
          <w:szCs w:val="28"/>
        </w:rPr>
        <w:t xml:space="preserve"> a 2 y</w:t>
      </w:r>
      <w:r w:rsidR="008E2D59" w:rsidRPr="00242B9B">
        <w:rPr>
          <w:rFonts w:ascii="Calibri" w:hAnsi="Calibri" w:cs="Calibri"/>
          <w:sz w:val="28"/>
          <w:szCs w:val="28"/>
        </w:rPr>
        <w:t>ea</w:t>
      </w:r>
      <w:r w:rsidR="00062BAC" w:rsidRPr="00242B9B">
        <w:rPr>
          <w:rFonts w:ascii="Calibri" w:hAnsi="Calibri" w:cs="Calibri"/>
          <w:sz w:val="28"/>
          <w:szCs w:val="28"/>
        </w:rPr>
        <w:t xml:space="preserve">r or </w:t>
      </w:r>
      <w:r w:rsidR="00AF4596" w:rsidRPr="00242B9B">
        <w:rPr>
          <w:rFonts w:ascii="Calibri" w:hAnsi="Calibri" w:cs="Calibri"/>
          <w:sz w:val="28"/>
          <w:szCs w:val="28"/>
        </w:rPr>
        <w:t>4-year</w:t>
      </w:r>
      <w:r w:rsidR="00062BAC" w:rsidRPr="00242B9B">
        <w:rPr>
          <w:rFonts w:ascii="Calibri" w:hAnsi="Calibri" w:cs="Calibri"/>
          <w:sz w:val="28"/>
          <w:szCs w:val="28"/>
        </w:rPr>
        <w:t xml:space="preserve"> college.</w:t>
      </w:r>
    </w:p>
    <w:p w14:paraId="5703933A" w14:textId="7482188D" w:rsidR="00F1487E" w:rsidRPr="00242B9B" w:rsidRDefault="00242B9B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242B9B">
        <w:rPr>
          <w:rFonts w:ascii="Calibri" w:hAnsi="Calibri" w:cs="Calibri"/>
          <w:b/>
          <w:sz w:val="28"/>
          <w:szCs w:val="28"/>
        </w:rPr>
        <w:t>Each student m</w:t>
      </w:r>
      <w:r w:rsidR="00B81AFB" w:rsidRPr="00242B9B">
        <w:rPr>
          <w:rFonts w:ascii="Calibri" w:hAnsi="Calibri" w:cs="Calibri"/>
          <w:b/>
          <w:sz w:val="28"/>
          <w:szCs w:val="28"/>
        </w:rPr>
        <w:t xml:space="preserve">ust be planning to </w:t>
      </w:r>
      <w:r w:rsidR="00AF4596" w:rsidRPr="00242B9B">
        <w:rPr>
          <w:rFonts w:ascii="Calibri" w:hAnsi="Calibri" w:cs="Calibri"/>
          <w:b/>
          <w:sz w:val="28"/>
          <w:szCs w:val="28"/>
        </w:rPr>
        <w:t>earn</w:t>
      </w:r>
      <w:r w:rsidR="00B81AFB" w:rsidRPr="00242B9B">
        <w:rPr>
          <w:rFonts w:ascii="Calibri" w:hAnsi="Calibri" w:cs="Calibri"/>
          <w:b/>
          <w:sz w:val="28"/>
          <w:szCs w:val="28"/>
        </w:rPr>
        <w:t xml:space="preserve"> a </w:t>
      </w:r>
      <w:r w:rsidR="00AF4596" w:rsidRPr="00242B9B">
        <w:rPr>
          <w:rFonts w:ascii="Calibri" w:hAnsi="Calibri" w:cs="Calibri"/>
          <w:b/>
          <w:sz w:val="28"/>
          <w:szCs w:val="28"/>
        </w:rPr>
        <w:t xml:space="preserve">Bachelor-level undergraduate </w:t>
      </w:r>
      <w:r w:rsidR="00B81AFB" w:rsidRPr="00242B9B">
        <w:rPr>
          <w:rFonts w:ascii="Calibri" w:hAnsi="Calibri" w:cs="Calibri"/>
          <w:b/>
          <w:sz w:val="28"/>
          <w:szCs w:val="28"/>
        </w:rPr>
        <w:t>degree in education or special education.</w:t>
      </w:r>
    </w:p>
    <w:p w14:paraId="39FB0977" w14:textId="77777777" w:rsidR="00AF4596" w:rsidRDefault="00AF4596" w:rsidP="00AF4596">
      <w:pPr>
        <w:rPr>
          <w:rFonts w:ascii="Calibri" w:hAnsi="Calibri" w:cs="Calibri"/>
          <w:b/>
          <w:sz w:val="28"/>
          <w:szCs w:val="28"/>
        </w:rPr>
      </w:pPr>
    </w:p>
    <w:p w14:paraId="73D04D27" w14:textId="74DF30D1" w:rsidR="00242B9B" w:rsidRDefault="00242B9B" w:rsidP="432B2F06">
      <w:pPr>
        <w:rPr>
          <w:rFonts w:ascii="Calibri" w:hAnsi="Calibri" w:cs="Calibri"/>
          <w:b/>
          <w:bCs/>
          <w:sz w:val="32"/>
          <w:szCs w:val="32"/>
        </w:rPr>
      </w:pPr>
      <w:r w:rsidRPr="432B2F06">
        <w:rPr>
          <w:rFonts w:ascii="Calibri" w:hAnsi="Calibri" w:cs="Calibri"/>
          <w:b/>
          <w:bCs/>
          <w:sz w:val="32"/>
          <w:szCs w:val="32"/>
        </w:rPr>
        <w:t>Deadline</w:t>
      </w:r>
      <w:r w:rsidR="00A746A4" w:rsidRPr="432B2F06">
        <w:rPr>
          <w:rFonts w:ascii="Calibri" w:hAnsi="Calibri" w:cs="Calibri"/>
          <w:b/>
          <w:bCs/>
          <w:sz w:val="32"/>
          <w:szCs w:val="32"/>
        </w:rPr>
        <w:t xml:space="preserve"> to submit completed application</w:t>
      </w:r>
      <w:r w:rsidRPr="432B2F06">
        <w:rPr>
          <w:rFonts w:ascii="Calibri" w:hAnsi="Calibri" w:cs="Calibri"/>
          <w:b/>
          <w:bCs/>
          <w:sz w:val="32"/>
          <w:szCs w:val="32"/>
        </w:rPr>
        <w:t xml:space="preserve">: April </w:t>
      </w:r>
      <w:r w:rsidR="43F47883" w:rsidRPr="432B2F06">
        <w:rPr>
          <w:rFonts w:ascii="Calibri" w:hAnsi="Calibri" w:cs="Calibri"/>
          <w:b/>
          <w:bCs/>
          <w:sz w:val="32"/>
          <w:szCs w:val="32"/>
        </w:rPr>
        <w:t>4</w:t>
      </w:r>
      <w:r w:rsidRPr="432B2F06">
        <w:rPr>
          <w:rFonts w:ascii="Calibri" w:hAnsi="Calibri" w:cs="Calibri"/>
          <w:b/>
          <w:bCs/>
          <w:sz w:val="32"/>
          <w:szCs w:val="32"/>
        </w:rPr>
        <w:t>, 202</w:t>
      </w:r>
      <w:r w:rsidR="4FD537E5" w:rsidRPr="432B2F06">
        <w:rPr>
          <w:rFonts w:ascii="Calibri" w:hAnsi="Calibri" w:cs="Calibri"/>
          <w:b/>
          <w:bCs/>
          <w:sz w:val="32"/>
          <w:szCs w:val="32"/>
        </w:rPr>
        <w:t>5</w:t>
      </w:r>
    </w:p>
    <w:p w14:paraId="65B4ED73" w14:textId="77777777" w:rsidR="00242B9B" w:rsidRPr="00242B9B" w:rsidRDefault="00242B9B" w:rsidP="00242B9B">
      <w:pPr>
        <w:rPr>
          <w:rFonts w:ascii="Calibri" w:hAnsi="Calibri" w:cs="Calibri"/>
          <w:b/>
          <w:sz w:val="32"/>
          <w:szCs w:val="32"/>
        </w:rPr>
      </w:pPr>
    </w:p>
    <w:p w14:paraId="11B23571" w14:textId="3CBD00EF" w:rsidR="00242B9B" w:rsidRDefault="00242B9B" w:rsidP="432B2F06">
      <w:pPr>
        <w:jc w:val="center"/>
        <w:rPr>
          <w:rFonts w:ascii="Calibri" w:hAnsi="Calibri" w:cs="Calibri"/>
          <w:sz w:val="28"/>
          <w:szCs w:val="28"/>
        </w:rPr>
      </w:pPr>
      <w:r w:rsidRPr="432B2F06">
        <w:rPr>
          <w:rFonts w:ascii="Calibri" w:hAnsi="Calibri" w:cs="Calibri"/>
          <w:sz w:val="28"/>
          <w:szCs w:val="28"/>
        </w:rPr>
        <w:t>This application must be completed by the applicant</w:t>
      </w:r>
      <w:r w:rsidR="00A746A4" w:rsidRPr="432B2F06">
        <w:rPr>
          <w:rFonts w:ascii="Calibri" w:hAnsi="Calibri" w:cs="Calibri"/>
          <w:sz w:val="28"/>
          <w:szCs w:val="28"/>
        </w:rPr>
        <w:t xml:space="preserve"> and submitted in its entirety</w:t>
      </w:r>
      <w:r w:rsidRPr="432B2F06">
        <w:rPr>
          <w:rFonts w:ascii="Calibri" w:hAnsi="Calibri" w:cs="Calibri"/>
          <w:sz w:val="28"/>
          <w:szCs w:val="28"/>
        </w:rPr>
        <w:t xml:space="preserve"> with the attached letter of recommendation, essay, and transcript</w:t>
      </w:r>
      <w:r w:rsidR="00A746A4" w:rsidRPr="432B2F06">
        <w:rPr>
          <w:rFonts w:ascii="Calibri" w:hAnsi="Calibri" w:cs="Calibri"/>
          <w:sz w:val="28"/>
          <w:szCs w:val="28"/>
        </w:rPr>
        <w:t xml:space="preserve"> by 4:00 PM on Friday, April </w:t>
      </w:r>
      <w:r w:rsidR="62D4D86A" w:rsidRPr="432B2F06">
        <w:rPr>
          <w:rFonts w:ascii="Calibri" w:hAnsi="Calibri" w:cs="Calibri"/>
          <w:sz w:val="28"/>
          <w:szCs w:val="28"/>
        </w:rPr>
        <w:t>4</w:t>
      </w:r>
      <w:r w:rsidR="00A746A4" w:rsidRPr="432B2F06">
        <w:rPr>
          <w:rFonts w:ascii="Calibri" w:hAnsi="Calibri" w:cs="Calibri"/>
          <w:sz w:val="28"/>
          <w:szCs w:val="28"/>
        </w:rPr>
        <w:t>, 202</w:t>
      </w:r>
      <w:r w:rsidR="07A56F6D" w:rsidRPr="432B2F06">
        <w:rPr>
          <w:rFonts w:ascii="Calibri" w:hAnsi="Calibri" w:cs="Calibri"/>
          <w:sz w:val="28"/>
          <w:szCs w:val="28"/>
        </w:rPr>
        <w:t>5</w:t>
      </w:r>
      <w:r w:rsidRPr="432B2F06">
        <w:rPr>
          <w:rFonts w:ascii="Calibri" w:hAnsi="Calibri" w:cs="Calibri"/>
          <w:sz w:val="28"/>
          <w:szCs w:val="28"/>
        </w:rPr>
        <w:t xml:space="preserve">. No applications will be accepted after 4:00 PM on Friday, April </w:t>
      </w:r>
      <w:r w:rsidR="43094D33" w:rsidRPr="432B2F06">
        <w:rPr>
          <w:rFonts w:ascii="Calibri" w:hAnsi="Calibri" w:cs="Calibri"/>
          <w:sz w:val="28"/>
          <w:szCs w:val="28"/>
        </w:rPr>
        <w:t>4</w:t>
      </w:r>
      <w:r w:rsidRPr="432B2F06">
        <w:rPr>
          <w:rFonts w:ascii="Calibri" w:hAnsi="Calibri" w:cs="Calibri"/>
          <w:sz w:val="28"/>
          <w:szCs w:val="28"/>
        </w:rPr>
        <w:t>, 202</w:t>
      </w:r>
      <w:r w:rsidR="565850A4" w:rsidRPr="432B2F06">
        <w:rPr>
          <w:rFonts w:ascii="Calibri" w:hAnsi="Calibri" w:cs="Calibri"/>
          <w:sz w:val="28"/>
          <w:szCs w:val="28"/>
        </w:rPr>
        <w:t>5</w:t>
      </w:r>
      <w:r w:rsidRPr="432B2F06">
        <w:rPr>
          <w:rFonts w:ascii="Calibri" w:hAnsi="Calibri" w:cs="Calibri"/>
          <w:sz w:val="28"/>
          <w:szCs w:val="28"/>
        </w:rPr>
        <w:t xml:space="preserve">. Applications can be sent via </w:t>
      </w:r>
      <w:r w:rsidR="00406248" w:rsidRPr="432B2F06">
        <w:rPr>
          <w:rFonts w:ascii="Calibri" w:hAnsi="Calibri" w:cs="Calibri"/>
          <w:sz w:val="28"/>
          <w:szCs w:val="28"/>
        </w:rPr>
        <w:t>e-mail to</w:t>
      </w:r>
      <w:r w:rsidRPr="432B2F06">
        <w:rPr>
          <w:rFonts w:ascii="Calibri" w:hAnsi="Calibri" w:cs="Calibri"/>
          <w:sz w:val="28"/>
          <w:szCs w:val="28"/>
        </w:rPr>
        <w:t>:</w:t>
      </w:r>
    </w:p>
    <w:p w14:paraId="17FD22BB" w14:textId="77777777" w:rsidR="004C0EE0" w:rsidRPr="004C0EE0" w:rsidRDefault="004C0EE0" w:rsidP="00D513FD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3919904" w14:textId="0FB1473A" w:rsidR="00062BAC" w:rsidRPr="009C2F66" w:rsidRDefault="009C2F66" w:rsidP="009C2F66">
      <w:pPr>
        <w:jc w:val="center"/>
        <w:rPr>
          <w:rFonts w:ascii="Calibri" w:hAnsi="Calibri" w:cs="Calibri"/>
          <w:sz w:val="28"/>
          <w:szCs w:val="28"/>
        </w:rPr>
      </w:pPr>
      <w:r w:rsidRPr="009C2F66">
        <w:rPr>
          <w:rFonts w:ascii="Calibri" w:hAnsi="Calibri" w:cs="Calibri"/>
          <w:sz w:val="28"/>
          <w:szCs w:val="28"/>
        </w:rPr>
        <w:t>info@courtneyskids.org</w:t>
      </w:r>
    </w:p>
    <w:p w14:paraId="16B47A2E" w14:textId="77777777" w:rsidR="009C2F66" w:rsidRPr="00242B9B" w:rsidRDefault="009C2F66">
      <w:pPr>
        <w:rPr>
          <w:rFonts w:ascii="Calibri" w:hAnsi="Calibri" w:cs="Calibri"/>
        </w:rPr>
      </w:pPr>
    </w:p>
    <w:p w14:paraId="1AEACA54" w14:textId="4A9F5698" w:rsidR="00BF1FAF" w:rsidRDefault="00D513FD" w:rsidP="00350D39">
      <w:pPr>
        <w:jc w:val="center"/>
      </w:pPr>
      <w:r>
        <w:rPr>
          <w:noProof/>
        </w:rPr>
        <w:drawing>
          <wp:inline distT="0" distB="0" distL="0" distR="0" wp14:anchorId="63C9F8D2" wp14:editId="13600DB0">
            <wp:extent cx="2162175" cy="82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C29E" w14:textId="77777777" w:rsidR="00A746A4" w:rsidRDefault="00A746A4" w:rsidP="00350D39">
      <w:pPr>
        <w:jc w:val="center"/>
      </w:pPr>
    </w:p>
    <w:p w14:paraId="540F41DD" w14:textId="25200B4E" w:rsidR="00A746A4" w:rsidRDefault="00A746A4" w:rsidP="00350D39">
      <w:pPr>
        <w:jc w:val="center"/>
        <w:rPr>
          <w:rFonts w:ascii="Baguet Script" w:hAnsi="Baguet Script"/>
          <w:sz w:val="36"/>
          <w:szCs w:val="36"/>
        </w:rPr>
      </w:pPr>
      <w:r w:rsidRPr="00A746A4">
        <w:rPr>
          <w:rFonts w:ascii="Baguet Script" w:hAnsi="Baguet Script"/>
          <w:sz w:val="36"/>
          <w:szCs w:val="36"/>
        </w:rPr>
        <w:lastRenderedPageBreak/>
        <w:t>Courtney Glock Memorial Scholarship Fund Application</w:t>
      </w:r>
    </w:p>
    <w:p w14:paraId="2C42656B" w14:textId="77777777" w:rsidR="00A746A4" w:rsidRDefault="00A746A4" w:rsidP="00350D39">
      <w:pPr>
        <w:jc w:val="center"/>
        <w:rPr>
          <w:rFonts w:ascii="Baguet Script" w:hAnsi="Baguet Script"/>
          <w:sz w:val="36"/>
          <w:szCs w:val="36"/>
        </w:rPr>
      </w:pPr>
    </w:p>
    <w:p w14:paraId="5CB3CC7F" w14:textId="5DD5B463" w:rsidR="00A746A4" w:rsidRPr="00A746A4" w:rsidRDefault="00A746A4" w:rsidP="00350D3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46A4">
        <w:rPr>
          <w:rFonts w:asciiTheme="minorHAnsi" w:hAnsiTheme="minorHAnsi" w:cstheme="minorHAnsi"/>
          <w:b/>
          <w:bCs/>
          <w:sz w:val="28"/>
          <w:szCs w:val="28"/>
        </w:rPr>
        <w:t>Applicant Information</w:t>
      </w:r>
    </w:p>
    <w:p w14:paraId="5BE283CC" w14:textId="77777777" w:rsidR="00A746A4" w:rsidRDefault="00A746A4" w:rsidP="00350D39">
      <w:pPr>
        <w:jc w:val="center"/>
        <w:rPr>
          <w:rFonts w:ascii="Baguet Script" w:hAnsi="Baguet Script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7473"/>
      </w:tblGrid>
      <w:tr w:rsidR="00A746A4" w14:paraId="70AF674B" w14:textId="77777777" w:rsidTr="00A746A4">
        <w:tc>
          <w:tcPr>
            <w:tcW w:w="2628" w:type="dxa"/>
          </w:tcPr>
          <w:p w14:paraId="230B8153" w14:textId="0999E3A5" w:rsidR="00A746A4" w:rsidRPr="00A746A4" w:rsidRDefault="00A746A4" w:rsidP="00A746A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46A4">
              <w:rPr>
                <w:rFonts w:ascii="Calibri" w:hAnsi="Calibri" w:cs="Calibri"/>
                <w:b/>
                <w:bCs/>
                <w:sz w:val="28"/>
                <w:szCs w:val="28"/>
              </w:rPr>
              <w:t>High School</w:t>
            </w:r>
          </w:p>
        </w:tc>
        <w:tc>
          <w:tcPr>
            <w:tcW w:w="7668" w:type="dxa"/>
          </w:tcPr>
          <w:p w14:paraId="0B6D06ED" w14:textId="77777777" w:rsidR="00A746A4" w:rsidRDefault="00A746A4" w:rsidP="00A746A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746A4" w14:paraId="78FC2401" w14:textId="77777777" w:rsidTr="00A746A4">
        <w:tc>
          <w:tcPr>
            <w:tcW w:w="2628" w:type="dxa"/>
          </w:tcPr>
          <w:p w14:paraId="141AA71A" w14:textId="64F73432" w:rsidR="00A746A4" w:rsidRPr="00A746A4" w:rsidRDefault="00A746A4" w:rsidP="00A746A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46A4">
              <w:rPr>
                <w:rFonts w:ascii="Calibri" w:hAnsi="Calibri" w:cs="Calibri"/>
                <w:b/>
                <w:bCs/>
                <w:sz w:val="28"/>
                <w:szCs w:val="28"/>
              </w:rPr>
              <w:t>Student’s Full Name</w:t>
            </w:r>
          </w:p>
        </w:tc>
        <w:tc>
          <w:tcPr>
            <w:tcW w:w="7668" w:type="dxa"/>
          </w:tcPr>
          <w:p w14:paraId="5D8957DA" w14:textId="77777777" w:rsidR="00A746A4" w:rsidRDefault="00A746A4" w:rsidP="00A746A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746A4" w14:paraId="2E5B5E78" w14:textId="77777777" w:rsidTr="00A746A4">
        <w:tc>
          <w:tcPr>
            <w:tcW w:w="2628" w:type="dxa"/>
          </w:tcPr>
          <w:p w14:paraId="7BFE2415" w14:textId="1259FDB1" w:rsidR="00A746A4" w:rsidRPr="00A746A4" w:rsidRDefault="00A746A4" w:rsidP="00A746A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46A4">
              <w:rPr>
                <w:rFonts w:ascii="Calibri" w:hAnsi="Calibri" w:cs="Calibri"/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7668" w:type="dxa"/>
          </w:tcPr>
          <w:p w14:paraId="5FBB4538" w14:textId="77777777" w:rsidR="00A746A4" w:rsidRDefault="00A746A4" w:rsidP="00A746A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093E0F" w14:paraId="178FCC7D" w14:textId="77777777" w:rsidTr="00A746A4">
        <w:tc>
          <w:tcPr>
            <w:tcW w:w="2628" w:type="dxa"/>
          </w:tcPr>
          <w:p w14:paraId="55C26EBF" w14:textId="4033ED43" w:rsidR="00093E0F" w:rsidRPr="00A746A4" w:rsidRDefault="00093E0F" w:rsidP="00A746A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668" w:type="dxa"/>
          </w:tcPr>
          <w:p w14:paraId="1F1F8721" w14:textId="77777777" w:rsidR="00093E0F" w:rsidRDefault="00093E0F" w:rsidP="00A746A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746A4" w14:paraId="2C5F68E3" w14:textId="77777777" w:rsidTr="00A746A4">
        <w:tc>
          <w:tcPr>
            <w:tcW w:w="2628" w:type="dxa"/>
          </w:tcPr>
          <w:p w14:paraId="0243F55E" w14:textId="300CF944" w:rsidR="00A746A4" w:rsidRPr="00A746A4" w:rsidRDefault="00A746A4" w:rsidP="00A746A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46A4">
              <w:rPr>
                <w:rFonts w:ascii="Calibri" w:hAnsi="Calibri" w:cs="Calibri"/>
                <w:b/>
                <w:bCs/>
                <w:sz w:val="28"/>
                <w:szCs w:val="28"/>
              </w:rPr>
              <w:t>Home Address</w:t>
            </w:r>
          </w:p>
        </w:tc>
        <w:tc>
          <w:tcPr>
            <w:tcW w:w="7668" w:type="dxa"/>
          </w:tcPr>
          <w:p w14:paraId="0428CD7A" w14:textId="77777777" w:rsidR="00A746A4" w:rsidRDefault="00A746A4" w:rsidP="00A746A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A746A4" w14:paraId="3FB09E7D" w14:textId="77777777" w:rsidTr="00A746A4">
        <w:tc>
          <w:tcPr>
            <w:tcW w:w="2628" w:type="dxa"/>
          </w:tcPr>
          <w:p w14:paraId="63479356" w14:textId="793CF94D" w:rsidR="00A746A4" w:rsidRPr="00A746A4" w:rsidRDefault="00A746A4" w:rsidP="00A746A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46A4">
              <w:rPr>
                <w:rFonts w:ascii="Calibri" w:hAnsi="Calibri" w:cs="Calibri"/>
                <w:b/>
                <w:bCs/>
                <w:sz w:val="28"/>
                <w:szCs w:val="28"/>
              </w:rPr>
              <w:t>City, State, Zip</w:t>
            </w:r>
          </w:p>
        </w:tc>
        <w:tc>
          <w:tcPr>
            <w:tcW w:w="7668" w:type="dxa"/>
          </w:tcPr>
          <w:p w14:paraId="4BEC34C1" w14:textId="77777777" w:rsidR="00A746A4" w:rsidRDefault="00A746A4" w:rsidP="00A746A4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64CB7952" w14:textId="77777777" w:rsidR="00A746A4" w:rsidRDefault="00A746A4" w:rsidP="00A746A4">
      <w:pPr>
        <w:rPr>
          <w:rFonts w:ascii="Calibri" w:hAnsi="Calibri" w:cs="Calibri"/>
          <w:sz w:val="36"/>
          <w:szCs w:val="36"/>
        </w:rPr>
      </w:pPr>
    </w:p>
    <w:p w14:paraId="53B79154" w14:textId="01EB6BD2" w:rsidR="00A746A4" w:rsidRPr="00093E0F" w:rsidRDefault="00A746A4" w:rsidP="00A746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93E0F">
        <w:rPr>
          <w:rFonts w:ascii="Calibri" w:hAnsi="Calibri" w:cs="Calibri"/>
          <w:b/>
          <w:bCs/>
          <w:sz w:val="28"/>
          <w:szCs w:val="28"/>
        </w:rPr>
        <w:t xml:space="preserve">Academic </w:t>
      </w:r>
      <w:r w:rsidR="00093E0F" w:rsidRPr="00093E0F">
        <w:rPr>
          <w:rFonts w:ascii="Calibri" w:hAnsi="Calibri" w:cs="Calibri"/>
          <w:b/>
          <w:bCs/>
          <w:sz w:val="28"/>
          <w:szCs w:val="28"/>
        </w:rPr>
        <w:t>Requirements</w:t>
      </w:r>
    </w:p>
    <w:p w14:paraId="68CFCEF2" w14:textId="77777777" w:rsidR="00093E0F" w:rsidRDefault="00093E0F" w:rsidP="00A746A4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7475"/>
      </w:tblGrid>
      <w:tr w:rsidR="00093E0F" w14:paraId="2204BA2E" w14:textId="77777777" w:rsidTr="00093E0F">
        <w:tc>
          <w:tcPr>
            <w:tcW w:w="2628" w:type="dxa"/>
          </w:tcPr>
          <w:p w14:paraId="4B75E86B" w14:textId="1E0267E1" w:rsidR="00093E0F" w:rsidRPr="00093E0F" w:rsidRDefault="00093E0F" w:rsidP="00093E0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93E0F">
              <w:rPr>
                <w:rFonts w:ascii="Calibri" w:hAnsi="Calibri" w:cs="Calibri"/>
                <w:b/>
                <w:bCs/>
                <w:sz w:val="28"/>
                <w:szCs w:val="28"/>
              </w:rPr>
              <w:t>Unofficial GPA</w:t>
            </w:r>
          </w:p>
        </w:tc>
        <w:tc>
          <w:tcPr>
            <w:tcW w:w="7668" w:type="dxa"/>
          </w:tcPr>
          <w:p w14:paraId="05622A7D" w14:textId="77777777" w:rsidR="00093E0F" w:rsidRDefault="00093E0F" w:rsidP="00093E0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C0F22A8" w14:textId="77777777" w:rsidR="00093E0F" w:rsidRDefault="00093E0F" w:rsidP="00093E0F">
      <w:pPr>
        <w:rPr>
          <w:rFonts w:ascii="Calibri" w:hAnsi="Calibri" w:cs="Calibri"/>
          <w:sz w:val="28"/>
          <w:szCs w:val="28"/>
        </w:rPr>
      </w:pPr>
    </w:p>
    <w:p w14:paraId="513418D0" w14:textId="22277DBB" w:rsidR="00A746A4" w:rsidRPr="00093E0F" w:rsidRDefault="00093E0F" w:rsidP="00A746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93E0F">
        <w:rPr>
          <w:rFonts w:ascii="Calibri" w:hAnsi="Calibri" w:cs="Calibri"/>
          <w:b/>
          <w:bCs/>
          <w:sz w:val="28"/>
          <w:szCs w:val="28"/>
        </w:rPr>
        <w:t>Applications to the Following Colleges or Universities</w:t>
      </w:r>
    </w:p>
    <w:p w14:paraId="3FA7E7D1" w14:textId="77777777" w:rsidR="00093E0F" w:rsidRDefault="00093E0F" w:rsidP="00A746A4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3353"/>
        <w:gridCol w:w="3359"/>
      </w:tblGrid>
      <w:tr w:rsidR="00093E0F" w14:paraId="7369FC52" w14:textId="77777777" w:rsidTr="00093E0F">
        <w:tc>
          <w:tcPr>
            <w:tcW w:w="3432" w:type="dxa"/>
          </w:tcPr>
          <w:p w14:paraId="53B530BE" w14:textId="734FDA94" w:rsidR="00093E0F" w:rsidRPr="00093E0F" w:rsidRDefault="00093E0F" w:rsidP="00A746A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93E0F">
              <w:rPr>
                <w:rFonts w:ascii="Calibri" w:hAnsi="Calibri" w:cs="Calibri"/>
                <w:b/>
                <w:bCs/>
                <w:sz w:val="28"/>
                <w:szCs w:val="28"/>
              </w:rPr>
              <w:t>Name of Institution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32" w:type="dxa"/>
          </w:tcPr>
          <w:p w14:paraId="691BD2AC" w14:textId="1A0BCF17" w:rsidR="00093E0F" w:rsidRPr="00093E0F" w:rsidRDefault="00093E0F" w:rsidP="00A746A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93E0F">
              <w:rPr>
                <w:rFonts w:ascii="Calibri" w:hAnsi="Calibri" w:cs="Calibri"/>
                <w:b/>
                <w:bCs/>
                <w:sz w:val="28"/>
                <w:szCs w:val="28"/>
              </w:rPr>
              <w:t>Intended Major of Study</w:t>
            </w:r>
          </w:p>
        </w:tc>
        <w:tc>
          <w:tcPr>
            <w:tcW w:w="3432" w:type="dxa"/>
          </w:tcPr>
          <w:p w14:paraId="6B6DEEAB" w14:textId="23DAD869" w:rsidR="00093E0F" w:rsidRPr="00093E0F" w:rsidRDefault="00093E0F" w:rsidP="00A746A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93E0F">
              <w:rPr>
                <w:rFonts w:ascii="Calibri" w:hAnsi="Calibri" w:cs="Calibri"/>
                <w:b/>
                <w:bCs/>
                <w:sz w:val="28"/>
                <w:szCs w:val="28"/>
              </w:rPr>
              <w:t>Accepted?</w:t>
            </w:r>
          </w:p>
        </w:tc>
      </w:tr>
      <w:tr w:rsidR="00093E0F" w14:paraId="370E6A4F" w14:textId="77777777" w:rsidTr="00093E0F">
        <w:tc>
          <w:tcPr>
            <w:tcW w:w="3432" w:type="dxa"/>
          </w:tcPr>
          <w:p w14:paraId="4401CCB3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2" w:type="dxa"/>
          </w:tcPr>
          <w:p w14:paraId="1416D30F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2" w:type="dxa"/>
          </w:tcPr>
          <w:p w14:paraId="4AABACBB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93E0F" w14:paraId="4B9D1AEE" w14:textId="77777777" w:rsidTr="00093E0F">
        <w:tc>
          <w:tcPr>
            <w:tcW w:w="3432" w:type="dxa"/>
          </w:tcPr>
          <w:p w14:paraId="3F113383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2" w:type="dxa"/>
          </w:tcPr>
          <w:p w14:paraId="11F20820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2" w:type="dxa"/>
          </w:tcPr>
          <w:p w14:paraId="0D2E7DCF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93E0F" w14:paraId="03BDB0E1" w14:textId="77777777" w:rsidTr="00093E0F">
        <w:tc>
          <w:tcPr>
            <w:tcW w:w="3432" w:type="dxa"/>
          </w:tcPr>
          <w:p w14:paraId="651F0728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2" w:type="dxa"/>
          </w:tcPr>
          <w:p w14:paraId="72627C8B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2" w:type="dxa"/>
          </w:tcPr>
          <w:p w14:paraId="4750D9BB" w14:textId="77777777" w:rsidR="00093E0F" w:rsidRDefault="00093E0F" w:rsidP="00A746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1E5EFA6" w14:textId="77777777" w:rsidR="00093E0F" w:rsidRDefault="00093E0F" w:rsidP="00A746A4">
      <w:pPr>
        <w:jc w:val="center"/>
        <w:rPr>
          <w:rFonts w:ascii="Calibri" w:hAnsi="Calibri" w:cs="Calibri"/>
          <w:sz w:val="28"/>
          <w:szCs w:val="28"/>
        </w:rPr>
      </w:pPr>
    </w:p>
    <w:p w14:paraId="63DB4E15" w14:textId="1E305034" w:rsidR="00093E0F" w:rsidRDefault="00093E0F" w:rsidP="00A746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93E0F">
        <w:rPr>
          <w:rFonts w:ascii="Calibri" w:hAnsi="Calibri" w:cs="Calibri"/>
          <w:b/>
          <w:bCs/>
          <w:sz w:val="28"/>
          <w:szCs w:val="28"/>
        </w:rPr>
        <w:t>Scholarship Application Packet Requirements</w:t>
      </w:r>
    </w:p>
    <w:p w14:paraId="7692CB33" w14:textId="48959D09" w:rsidR="00093E0F" w:rsidRDefault="00093E0F" w:rsidP="432B2F06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432B2F06">
        <w:rPr>
          <w:rFonts w:ascii="Calibri" w:hAnsi="Calibri" w:cs="Calibri"/>
          <w:i/>
          <w:iCs/>
          <w:sz w:val="28"/>
          <w:szCs w:val="28"/>
        </w:rPr>
        <w:t xml:space="preserve">All the following requirements must be submitted by the deadline for your application to be considered. The </w:t>
      </w:r>
      <w:r w:rsidR="140DB5C0" w:rsidRPr="432B2F06">
        <w:rPr>
          <w:rFonts w:ascii="Calibri" w:hAnsi="Calibri" w:cs="Calibri"/>
          <w:i/>
          <w:iCs/>
          <w:sz w:val="28"/>
          <w:szCs w:val="28"/>
        </w:rPr>
        <w:t>four</w:t>
      </w:r>
      <w:r w:rsidRPr="432B2F06">
        <w:rPr>
          <w:rFonts w:ascii="Calibri" w:hAnsi="Calibri" w:cs="Calibri"/>
          <w:i/>
          <w:iCs/>
          <w:sz w:val="28"/>
          <w:szCs w:val="28"/>
        </w:rPr>
        <w:t xml:space="preserve"> seniors awarded this Scholarship will be informed by letter on or before </w:t>
      </w:r>
      <w:r w:rsidR="523C4B0B" w:rsidRPr="432B2F06">
        <w:rPr>
          <w:rFonts w:ascii="Calibri" w:hAnsi="Calibri" w:cs="Calibri"/>
          <w:i/>
          <w:iCs/>
          <w:sz w:val="28"/>
          <w:szCs w:val="28"/>
        </w:rPr>
        <w:t>May 23</w:t>
      </w:r>
      <w:r w:rsidRPr="432B2F06">
        <w:rPr>
          <w:rFonts w:ascii="Calibri" w:hAnsi="Calibri" w:cs="Calibri"/>
          <w:i/>
          <w:iCs/>
          <w:sz w:val="28"/>
          <w:szCs w:val="28"/>
        </w:rPr>
        <w:t>, 202</w:t>
      </w:r>
      <w:r w:rsidR="114F1D61" w:rsidRPr="432B2F06">
        <w:rPr>
          <w:rFonts w:ascii="Calibri" w:hAnsi="Calibri" w:cs="Calibri"/>
          <w:i/>
          <w:iCs/>
          <w:sz w:val="28"/>
          <w:szCs w:val="28"/>
        </w:rPr>
        <w:t>5</w:t>
      </w:r>
      <w:r w:rsidRPr="432B2F06">
        <w:rPr>
          <w:rFonts w:ascii="Calibri" w:hAnsi="Calibri" w:cs="Calibri"/>
          <w:i/>
          <w:iCs/>
          <w:sz w:val="28"/>
          <w:szCs w:val="28"/>
        </w:rPr>
        <w:t>.</w:t>
      </w:r>
      <w:r w:rsidR="004C759E" w:rsidRPr="432B2F06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114D54" w:rsidRPr="432B2F06">
        <w:rPr>
          <w:rFonts w:ascii="Calibri" w:hAnsi="Calibri" w:cs="Calibri"/>
          <w:i/>
          <w:iCs/>
          <w:sz w:val="28"/>
          <w:szCs w:val="28"/>
        </w:rPr>
        <w:t xml:space="preserve">All scholarship funds will be sent directly to the awardee’s educational institution. </w:t>
      </w:r>
    </w:p>
    <w:p w14:paraId="53769C81" w14:textId="77777777" w:rsidR="00093E0F" w:rsidRDefault="00093E0F" w:rsidP="00093E0F">
      <w:pPr>
        <w:jc w:val="center"/>
        <w:rPr>
          <w:rFonts w:ascii="Calibri" w:hAnsi="Calibri" w:cs="Calibri"/>
          <w:i/>
          <w:iCs/>
          <w:sz w:val="28"/>
          <w:szCs w:val="28"/>
        </w:rPr>
      </w:pPr>
    </w:p>
    <w:p w14:paraId="006E4AA4" w14:textId="13A42291" w:rsidR="00093E0F" w:rsidRPr="00D873F2" w:rsidRDefault="00093E0F" w:rsidP="00093E0F">
      <w:pPr>
        <w:numPr>
          <w:ilvl w:val="0"/>
          <w:numId w:val="2"/>
        </w:numPr>
        <w:rPr>
          <w:rFonts w:ascii="Calibri" w:hAnsi="Calibri" w:cs="Calibri"/>
        </w:rPr>
      </w:pPr>
      <w:r w:rsidRPr="00D873F2">
        <w:rPr>
          <w:rFonts w:ascii="Calibri" w:hAnsi="Calibri" w:cs="Calibri"/>
        </w:rPr>
        <w:t>Complete and submit the application on this page.</w:t>
      </w:r>
    </w:p>
    <w:p w14:paraId="0B7F3F38" w14:textId="519D8E9D" w:rsidR="00093E0F" w:rsidRPr="00D873F2" w:rsidRDefault="00093E0F" w:rsidP="00093E0F">
      <w:pPr>
        <w:numPr>
          <w:ilvl w:val="0"/>
          <w:numId w:val="2"/>
        </w:numPr>
        <w:rPr>
          <w:rFonts w:ascii="Calibri" w:hAnsi="Calibri" w:cs="Calibri"/>
        </w:rPr>
      </w:pPr>
      <w:r w:rsidRPr="00D873F2">
        <w:rPr>
          <w:rFonts w:ascii="Calibri" w:hAnsi="Calibri" w:cs="Calibri"/>
        </w:rPr>
        <w:t>Attach one letter of recommendation from a teacher or school counselor.</w:t>
      </w:r>
    </w:p>
    <w:p w14:paraId="3923BF09" w14:textId="18E3E972" w:rsidR="00093E0F" w:rsidRPr="00D873F2" w:rsidRDefault="00093E0F" w:rsidP="00093E0F">
      <w:pPr>
        <w:numPr>
          <w:ilvl w:val="0"/>
          <w:numId w:val="2"/>
        </w:numPr>
        <w:rPr>
          <w:rFonts w:ascii="Calibri" w:hAnsi="Calibri" w:cs="Calibri"/>
        </w:rPr>
      </w:pPr>
      <w:r w:rsidRPr="00D873F2">
        <w:rPr>
          <w:rFonts w:ascii="Calibri" w:hAnsi="Calibri" w:cs="Calibri"/>
        </w:rPr>
        <w:t>Attach your high school transcript</w:t>
      </w:r>
      <w:r w:rsidR="00D873F2" w:rsidRPr="00D873F2">
        <w:rPr>
          <w:rFonts w:ascii="Calibri" w:hAnsi="Calibri" w:cs="Calibri"/>
        </w:rPr>
        <w:t xml:space="preserve"> in a sealed envelope from your school counseling department.</w:t>
      </w:r>
    </w:p>
    <w:p w14:paraId="43BD2FF9" w14:textId="7A7F7049" w:rsidR="00093E0F" w:rsidRPr="00D873F2" w:rsidRDefault="00093E0F" w:rsidP="00093E0F">
      <w:pPr>
        <w:numPr>
          <w:ilvl w:val="0"/>
          <w:numId w:val="2"/>
        </w:numPr>
        <w:rPr>
          <w:rFonts w:ascii="Calibri" w:hAnsi="Calibri" w:cs="Calibri"/>
        </w:rPr>
      </w:pPr>
      <w:r w:rsidRPr="00D873F2">
        <w:rPr>
          <w:rFonts w:ascii="Calibri" w:hAnsi="Calibri" w:cs="Calibri"/>
        </w:rPr>
        <w:t>Complete and attach an essay that is 500 words or less and based on the following prompt: Why are you pursuing a degree/career in education?</w:t>
      </w:r>
    </w:p>
    <w:p w14:paraId="51EC658A" w14:textId="28081DB5" w:rsidR="00D873F2" w:rsidRPr="00D873F2" w:rsidRDefault="00D873F2" w:rsidP="00093E0F">
      <w:pPr>
        <w:numPr>
          <w:ilvl w:val="0"/>
          <w:numId w:val="2"/>
        </w:numPr>
        <w:rPr>
          <w:rFonts w:ascii="Calibri" w:hAnsi="Calibri" w:cs="Calibri"/>
        </w:rPr>
      </w:pPr>
      <w:r w:rsidRPr="00D873F2">
        <w:rPr>
          <w:rFonts w:ascii="Calibri" w:hAnsi="Calibri" w:cs="Calibri"/>
        </w:rPr>
        <w:t>Optional: In 300 words or less, write a personal statement to describe how this scholarship will support your educational goals.</w:t>
      </w:r>
    </w:p>
    <w:sectPr w:rsidR="00D873F2" w:rsidRPr="00D873F2" w:rsidSect="00B80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3F8AA" w14:textId="77777777" w:rsidR="00B80547" w:rsidRDefault="00B80547" w:rsidP="00D513FD">
      <w:r>
        <w:separator/>
      </w:r>
    </w:p>
  </w:endnote>
  <w:endnote w:type="continuationSeparator" w:id="0">
    <w:p w14:paraId="71881EF5" w14:textId="77777777" w:rsidR="00B80547" w:rsidRDefault="00B80547" w:rsidP="00D5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60B9" w14:textId="77777777" w:rsidR="00D513FD" w:rsidRDefault="00D5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F6E58" w14:textId="77777777" w:rsidR="00D513FD" w:rsidRDefault="00D5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75DA" w14:textId="77777777" w:rsidR="00D513FD" w:rsidRDefault="00D5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0D29" w14:textId="77777777" w:rsidR="00B80547" w:rsidRDefault="00B80547" w:rsidP="00D513FD">
      <w:r>
        <w:separator/>
      </w:r>
    </w:p>
  </w:footnote>
  <w:footnote w:type="continuationSeparator" w:id="0">
    <w:p w14:paraId="2A2C07EA" w14:textId="77777777" w:rsidR="00B80547" w:rsidRDefault="00B80547" w:rsidP="00D5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EBC5" w14:textId="53549D87" w:rsidR="00D513FD" w:rsidRDefault="003844E6">
    <w:pPr>
      <w:pStyle w:val="Header"/>
    </w:pPr>
    <w:r>
      <w:rPr>
        <w:noProof/>
      </w:rPr>
      <w:pict w14:anchorId="702C1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66813" o:spid="_x0000_s1026" type="#_x0000_t75" style="position:absolute;margin-left:0;margin-top:0;width:503.75pt;height:193.2pt;z-index:-251657216;mso-position-horizontal:center;mso-position-horizontal-relative:margin;mso-position-vertical:center;mso-position-vertical-relative:margin" o:allowincell="f">
          <v:imagedata r:id="rId1" o:title="6568a9cc4fd0488f51e650de_CourtneysKids-LeopardAppl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D346" w14:textId="67BCB62F" w:rsidR="00D513FD" w:rsidRDefault="003844E6">
    <w:pPr>
      <w:pStyle w:val="Header"/>
    </w:pPr>
    <w:r>
      <w:rPr>
        <w:noProof/>
      </w:rPr>
      <w:pict w14:anchorId="4DA62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66814" o:spid="_x0000_s1027" type="#_x0000_t75" style="position:absolute;margin-left:0;margin-top:0;width:503.75pt;height:193.2pt;z-index:-251656192;mso-position-horizontal:center;mso-position-horizontal-relative:margin;mso-position-vertical:center;mso-position-vertical-relative:margin" o:allowincell="f">
          <v:imagedata r:id="rId1" o:title="6568a9cc4fd0488f51e650de_CourtneysKids-LeopardAppl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4C3C" w14:textId="7681F94B" w:rsidR="00D513FD" w:rsidRDefault="003844E6">
    <w:pPr>
      <w:pStyle w:val="Header"/>
    </w:pPr>
    <w:r>
      <w:rPr>
        <w:noProof/>
      </w:rPr>
      <w:pict w14:anchorId="7345A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66812" o:spid="_x0000_s1025" type="#_x0000_t75" style="position:absolute;margin-left:0;margin-top:0;width:503.75pt;height:193.2pt;z-index:-251658240;mso-position-horizontal:center;mso-position-horizontal-relative:margin;mso-position-vertical:center;mso-position-vertical-relative:margin" o:allowincell="f">
          <v:imagedata r:id="rId1" o:title="6568a9cc4fd0488f51e650de_CourtneysKids-LeopardAppl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C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FD502A7"/>
    <w:multiLevelType w:val="hybridMultilevel"/>
    <w:tmpl w:val="E08262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94145">
    <w:abstractNumId w:val="0"/>
  </w:num>
  <w:num w:numId="2" w16cid:durableId="19702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59"/>
    <w:rsid w:val="00044993"/>
    <w:rsid w:val="00053135"/>
    <w:rsid w:val="00062BAC"/>
    <w:rsid w:val="000771BD"/>
    <w:rsid w:val="00093E0F"/>
    <w:rsid w:val="000C5061"/>
    <w:rsid w:val="00114D54"/>
    <w:rsid w:val="00155A11"/>
    <w:rsid w:val="001E36EB"/>
    <w:rsid w:val="00236CB7"/>
    <w:rsid w:val="00242B9B"/>
    <w:rsid w:val="0026489E"/>
    <w:rsid w:val="002A52C8"/>
    <w:rsid w:val="002B38AE"/>
    <w:rsid w:val="00332426"/>
    <w:rsid w:val="00350D39"/>
    <w:rsid w:val="00371105"/>
    <w:rsid w:val="003844E6"/>
    <w:rsid w:val="003C24F5"/>
    <w:rsid w:val="00406248"/>
    <w:rsid w:val="00414974"/>
    <w:rsid w:val="00422E7E"/>
    <w:rsid w:val="00481EF8"/>
    <w:rsid w:val="004A160D"/>
    <w:rsid w:val="004C0EE0"/>
    <w:rsid w:val="004C759E"/>
    <w:rsid w:val="005361F2"/>
    <w:rsid w:val="005839EB"/>
    <w:rsid w:val="00686762"/>
    <w:rsid w:val="0072206F"/>
    <w:rsid w:val="007806A8"/>
    <w:rsid w:val="007A4A25"/>
    <w:rsid w:val="007D4D1F"/>
    <w:rsid w:val="007E269C"/>
    <w:rsid w:val="007F2BD4"/>
    <w:rsid w:val="00814F49"/>
    <w:rsid w:val="0084030F"/>
    <w:rsid w:val="008E2D59"/>
    <w:rsid w:val="0091679F"/>
    <w:rsid w:val="009C2F66"/>
    <w:rsid w:val="00A24C26"/>
    <w:rsid w:val="00A30B77"/>
    <w:rsid w:val="00A36EB9"/>
    <w:rsid w:val="00A61842"/>
    <w:rsid w:val="00A6518E"/>
    <w:rsid w:val="00A746A4"/>
    <w:rsid w:val="00AF3E14"/>
    <w:rsid w:val="00AF4596"/>
    <w:rsid w:val="00B80547"/>
    <w:rsid w:val="00B81AFB"/>
    <w:rsid w:val="00BA37D2"/>
    <w:rsid w:val="00BC7224"/>
    <w:rsid w:val="00BE33F3"/>
    <w:rsid w:val="00BF1FAF"/>
    <w:rsid w:val="00C128A7"/>
    <w:rsid w:val="00D42F61"/>
    <w:rsid w:val="00D513FD"/>
    <w:rsid w:val="00D873F2"/>
    <w:rsid w:val="00DB1E39"/>
    <w:rsid w:val="00DC1450"/>
    <w:rsid w:val="00DF062B"/>
    <w:rsid w:val="00F1487E"/>
    <w:rsid w:val="00FA3B2E"/>
    <w:rsid w:val="07A56F6D"/>
    <w:rsid w:val="114F1D61"/>
    <w:rsid w:val="140DB5C0"/>
    <w:rsid w:val="43094D33"/>
    <w:rsid w:val="432B2F06"/>
    <w:rsid w:val="43F47883"/>
    <w:rsid w:val="4FD537E5"/>
    <w:rsid w:val="523C4B0B"/>
    <w:rsid w:val="565850A4"/>
    <w:rsid w:val="62D4D86A"/>
    <w:rsid w:val="697B350C"/>
    <w:rsid w:val="7DE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F3DD0"/>
  <w15:chartTrackingRefBased/>
  <w15:docId w15:val="{C9D681E3-55C9-4FAA-808C-CC3A2392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BF1FA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A7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F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06642">
      <w:bodyDiv w:val="1"/>
      <w:marLeft w:val="330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2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4</DocSecurity>
  <Lines>18</Lines>
  <Paragraphs>5</Paragraphs>
  <ScaleCrop>false</ScaleCrop>
  <Company>Harford County Health Department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HARDY MEMORIAL SCHOLARSHIP</dc:title>
  <dc:subject/>
  <dc:creator>Debbie Hardy</dc:creator>
  <cp:keywords/>
  <cp:lastModifiedBy>Ferro, Heather</cp:lastModifiedBy>
  <cp:revision>2</cp:revision>
  <cp:lastPrinted>2017-12-04T12:46:00Z</cp:lastPrinted>
  <dcterms:created xsi:type="dcterms:W3CDTF">2024-12-09T19:47:00Z</dcterms:created>
  <dcterms:modified xsi:type="dcterms:W3CDTF">2024-12-09T19:47:00Z</dcterms:modified>
</cp:coreProperties>
</file>